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770B" w14:textId="43E4B883" w:rsidR="003E682B" w:rsidRPr="00F94510" w:rsidRDefault="00F94510" w:rsidP="00F94510">
      <w:pPr>
        <w:jc w:val="center"/>
        <w:rPr>
          <w:rFonts w:ascii="Times New Roman" w:hAnsi="Times New Roman" w:cs="Times New Roman"/>
          <w:b/>
          <w:color w:val="5B9BD5" w:themeColor="accent5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4510">
        <w:rPr>
          <w:rFonts w:ascii="Times New Roman" w:hAnsi="Times New Roman" w:cs="Times New Roman"/>
          <w:b/>
          <w:color w:val="5B9BD5" w:themeColor="accent5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WRZESIEŃ</w:t>
      </w:r>
      <w:r>
        <w:rPr>
          <w:rFonts w:ascii="Times New Roman" w:hAnsi="Times New Roman" w:cs="Times New Roman"/>
          <w:b/>
          <w:noProof/>
          <w:color w:val="5B9BD5" w:themeColor="accent5"/>
          <w:sz w:val="100"/>
          <w:szCs w:val="100"/>
        </w:rPr>
        <w:drawing>
          <wp:inline distT="0" distB="0" distL="0" distR="0" wp14:anchorId="38874B7D" wp14:editId="38109742">
            <wp:extent cx="1463040" cy="1596542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9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page" w:tblpX="1" w:tblpY="1251"/>
        <w:tblW w:w="11052" w:type="dxa"/>
        <w:tblLook w:val="04A0" w:firstRow="1" w:lastRow="0" w:firstColumn="1" w:lastColumn="0" w:noHBand="0" w:noVBand="1"/>
      </w:tblPr>
      <w:tblGrid>
        <w:gridCol w:w="4746"/>
        <w:gridCol w:w="6306"/>
      </w:tblGrid>
      <w:tr w:rsidR="00F94510" w:rsidRPr="00F94510" w14:paraId="28A0290A" w14:textId="77777777" w:rsidTr="0063531A">
        <w:trPr>
          <w:trHeight w:val="1705"/>
        </w:trPr>
        <w:tc>
          <w:tcPr>
            <w:tcW w:w="4746" w:type="dxa"/>
          </w:tcPr>
          <w:p w14:paraId="505A939A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451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3DDD698A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451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7226B0DE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>Witajcie w przedszkolu!</w:t>
            </w:r>
            <w:r w:rsidRPr="00F9451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515C1767" w14:textId="77777777" w:rsidR="00F94510" w:rsidRPr="00F94510" w:rsidRDefault="00F94510" w:rsidP="00F94510">
            <w:pPr>
              <w:jc w:val="center"/>
            </w:pPr>
            <w:r w:rsidRPr="00F94510">
              <w:rPr>
                <w:noProof/>
              </w:rPr>
              <w:drawing>
                <wp:inline distT="0" distB="0" distL="0" distR="0" wp14:anchorId="390799E6" wp14:editId="73A7E98A">
                  <wp:extent cx="2385060" cy="154813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</w:tcPr>
          <w:p w14:paraId="54FAB3D7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30D22EC0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847F5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t xml:space="preserve">− </w:t>
            </w: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utrwalą znajomość imion koleżanek i kolegów z grupy </w:t>
            </w:r>
          </w:p>
          <w:p w14:paraId="77CD2B10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wysłuchają opowiadania Barbary Szelągowskie </w:t>
            </w:r>
          </w:p>
          <w:p w14:paraId="14F9F356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otrzymają swoje znaczki rozpoznawcze </w:t>
            </w:r>
          </w:p>
          <w:p w14:paraId="53F8DAB8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wysłuchają i nauczą się piosenki </w:t>
            </w:r>
          </w:p>
          <w:p w14:paraId="0CEBB2B1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odczytają globalnie wyrazy </w:t>
            </w:r>
          </w:p>
          <w:p w14:paraId="4932EEB7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dowiedzą się, jakie zasady obowiązują w przedszkolu </w:t>
            </w:r>
          </w:p>
          <w:p w14:paraId="41FCC815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stworzą kodeks grupowy </w:t>
            </w:r>
          </w:p>
          <w:p w14:paraId="1994B329" w14:textId="77777777" w:rsidR="00F94510" w:rsidRPr="00F94510" w:rsidRDefault="00F94510" w:rsidP="00F9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>− rozwiną umiejętności różnicowania, porównywania i określania wielkości przedmiotów</w:t>
            </w:r>
          </w:p>
          <w:p w14:paraId="78A9E416" w14:textId="77777777" w:rsidR="00F94510" w:rsidRPr="00F94510" w:rsidRDefault="00F94510" w:rsidP="00F94510"/>
        </w:tc>
      </w:tr>
      <w:tr w:rsidR="00F94510" w:rsidRPr="00F94510" w14:paraId="4EA0896B" w14:textId="77777777" w:rsidTr="0063531A">
        <w:trPr>
          <w:trHeight w:val="1705"/>
        </w:trPr>
        <w:tc>
          <w:tcPr>
            <w:tcW w:w="4746" w:type="dxa"/>
          </w:tcPr>
          <w:p w14:paraId="235320A7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451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II</w:t>
            </w:r>
          </w:p>
          <w:p w14:paraId="47186D1A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451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0F1E4E66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„Droga do przedszkola ”</w:t>
            </w:r>
          </w:p>
          <w:p w14:paraId="18B24B44" w14:textId="77777777" w:rsidR="00F94510" w:rsidRPr="00F94510" w:rsidRDefault="00F94510" w:rsidP="00F94510">
            <w:pPr>
              <w:jc w:val="center"/>
            </w:pPr>
            <w:r w:rsidRPr="00F94510">
              <w:rPr>
                <w:noProof/>
              </w:rPr>
              <w:drawing>
                <wp:inline distT="0" distB="0" distL="0" distR="0" wp14:anchorId="0BB73CEF" wp14:editId="0FA96296">
                  <wp:extent cx="2346960" cy="176403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176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FE29A0" w14:textId="77777777" w:rsidR="00F94510" w:rsidRPr="00F94510" w:rsidRDefault="00F94510" w:rsidP="00F94510"/>
        </w:tc>
        <w:tc>
          <w:tcPr>
            <w:tcW w:w="6306" w:type="dxa"/>
          </w:tcPr>
          <w:p w14:paraId="538FA243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4850B496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poznają zasady bezpiecznego poruszania się w ruchu ulicznym </w:t>
            </w:r>
          </w:p>
          <w:p w14:paraId="5B2CCCEF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rozróżnią prawidłowe i nieprawidłowe zachowania w ruchu ulicznym </w:t>
            </w:r>
          </w:p>
          <w:p w14:paraId="60BEE2FC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nauczą się prawidłowo przechodzić przez ulicę − wyróżnią głoski w nagłosie </w:t>
            </w:r>
          </w:p>
          <w:p w14:paraId="1616C88C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>− wysłuchają i nauczą się piosenki .</w:t>
            </w:r>
          </w:p>
          <w:p w14:paraId="03186506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>− wykorzystają wiedzę na temat znaków drogowych podczas zabaw przy muzyce</w:t>
            </w:r>
          </w:p>
          <w:p w14:paraId="59E85991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 − poznają i wymienią nazwy samochodów specjalistycznych </w:t>
            </w:r>
          </w:p>
          <w:p w14:paraId="41C0E6F8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utrwalą numery alarmowe </w:t>
            </w:r>
          </w:p>
          <w:p w14:paraId="20699A07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wyróżnią pojazdy ze względu na miejsce, w którym się one poruszają </w:t>
            </w:r>
          </w:p>
          <w:p w14:paraId="0E46C188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poznają figurę geometryczną – koło </w:t>
            </w:r>
          </w:p>
          <w:p w14:paraId="4B7B40B8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wykonają pracę plastyczną </w:t>
            </w:r>
          </w:p>
          <w:p w14:paraId="526EA32B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utrwalą umiejętność orientacji w schemacie własnego ciała oraz kodowania kierunków za pomocą kolorów </w:t>
            </w:r>
          </w:p>
          <w:p w14:paraId="797677AB" w14:textId="77777777" w:rsidR="00F94510" w:rsidRPr="00F94510" w:rsidRDefault="00F94510" w:rsidP="00F94510"/>
          <w:p w14:paraId="50D9CD29" w14:textId="77777777" w:rsidR="00F94510" w:rsidRPr="00F94510" w:rsidRDefault="00F94510" w:rsidP="00F94510">
            <w:pPr>
              <w:jc w:val="center"/>
            </w:pPr>
            <w:r w:rsidRPr="00F94510">
              <w:t>-</w:t>
            </w:r>
          </w:p>
        </w:tc>
      </w:tr>
      <w:tr w:rsidR="00F94510" w:rsidRPr="00F94510" w14:paraId="3EC46077" w14:textId="77777777" w:rsidTr="0063531A">
        <w:trPr>
          <w:trHeight w:val="1766"/>
        </w:trPr>
        <w:tc>
          <w:tcPr>
            <w:tcW w:w="4746" w:type="dxa"/>
          </w:tcPr>
          <w:p w14:paraId="7FC49A72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451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TYDZIEŃ III</w:t>
            </w:r>
          </w:p>
          <w:p w14:paraId="3465F9AE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451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47286233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„To były wakacje !”</w:t>
            </w:r>
          </w:p>
          <w:p w14:paraId="734C1E22" w14:textId="77777777" w:rsidR="00F94510" w:rsidRPr="00F94510" w:rsidRDefault="00F94510" w:rsidP="00F94510">
            <w:pPr>
              <w:jc w:val="center"/>
            </w:pPr>
            <w:r w:rsidRPr="00F94510">
              <w:rPr>
                <w:noProof/>
              </w:rPr>
              <w:drawing>
                <wp:inline distT="0" distB="0" distL="0" distR="0" wp14:anchorId="7037CC16" wp14:editId="279D5FA8">
                  <wp:extent cx="2682240" cy="1600200"/>
                  <wp:effectExtent l="0" t="0" r="381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</w:tcPr>
          <w:p w14:paraId="4A2CF5DD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39E0EE56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F94510">
              <w:t xml:space="preserve"> </w:t>
            </w: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>rozpoznają zdjęcia, których nazwy rozpoczynają się taką samą głoską</w:t>
            </w:r>
          </w:p>
          <w:p w14:paraId="052424EC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wysłuchają opowiadania </w:t>
            </w:r>
          </w:p>
          <w:p w14:paraId="56A936BE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>− poznają właściwości bursztynu</w:t>
            </w:r>
          </w:p>
          <w:p w14:paraId="34A5FC07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stworzą kompozycje z zastosowaniem materiałów przyrodniczych </w:t>
            </w:r>
          </w:p>
          <w:p w14:paraId="5EC26CB0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rozpoznają przedmioty za pomocą dotyku </w:t>
            </w:r>
          </w:p>
          <w:p w14:paraId="63D0751A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narysują rośliny, zwierzęta lub przedmioty, których nazwy rozpoczynają się </w:t>
            </w:r>
          </w:p>
          <w:p w14:paraId="4F294621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tymi samymi głoskami </w:t>
            </w:r>
          </w:p>
          <w:p w14:paraId="7D74381A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>− wysłuchają i nauczą się piosenki Wspomnienia z wakacji</w:t>
            </w:r>
          </w:p>
          <w:p w14:paraId="6E992EA9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poznają różne regiony Polski </w:t>
            </w:r>
          </w:p>
          <w:p w14:paraId="059FF4EC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wskażą na mapie Polski wybrane miejsca </w:t>
            </w:r>
          </w:p>
          <w:p w14:paraId="6483A805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>− rozwiążą rebusy obrazkowe</w:t>
            </w:r>
          </w:p>
          <w:p w14:paraId="29D1C10D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>− nauczą się tworzyć liczbę mnogą</w:t>
            </w:r>
          </w:p>
          <w:p w14:paraId="6EE7E583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wymienią nazwy części ciała – swojego i kolegi </w:t>
            </w:r>
          </w:p>
          <w:p w14:paraId="515CD1F8" w14:textId="77777777" w:rsidR="00F94510" w:rsidRPr="00F94510" w:rsidRDefault="00F94510" w:rsidP="00F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sz w:val="24"/>
                <w:szCs w:val="24"/>
              </w:rPr>
              <w:t xml:space="preserve">− wykonają pracę plastyczną Wędrujemy po naszym kraju </w:t>
            </w:r>
          </w:p>
          <w:p w14:paraId="70EFE8D6" w14:textId="77777777" w:rsidR="00F94510" w:rsidRPr="00F94510" w:rsidRDefault="00F94510" w:rsidP="00F94510">
            <w:r w:rsidRPr="00F94510">
              <w:rPr>
                <w:rFonts w:ascii="Times New Roman" w:hAnsi="Times New Roman" w:cs="Times New Roman"/>
                <w:sz w:val="24"/>
                <w:szCs w:val="24"/>
              </w:rPr>
              <w:t>− utrwalą umiejętność klasyfikowania przedmiotów według podanych cech</w:t>
            </w:r>
          </w:p>
        </w:tc>
      </w:tr>
      <w:tr w:rsidR="00F94510" w:rsidRPr="00F94510" w14:paraId="345A8BD3" w14:textId="77777777" w:rsidTr="00F94510">
        <w:trPr>
          <w:trHeight w:val="4259"/>
        </w:trPr>
        <w:tc>
          <w:tcPr>
            <w:tcW w:w="4746" w:type="dxa"/>
            <w:tcBorders>
              <w:bottom w:val="nil"/>
            </w:tcBorders>
          </w:tcPr>
          <w:p w14:paraId="0EB57F7D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451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IV</w:t>
            </w:r>
          </w:p>
          <w:p w14:paraId="63E8921C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451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6C3A22BF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„Nadeszła jesień !”</w:t>
            </w:r>
          </w:p>
          <w:p w14:paraId="0D53ECC8" w14:textId="77777777" w:rsidR="00F94510" w:rsidRPr="00F94510" w:rsidRDefault="00F94510" w:rsidP="00F94510">
            <w:pPr>
              <w:jc w:val="center"/>
            </w:pPr>
            <w:r w:rsidRPr="00F94510">
              <w:rPr>
                <w:noProof/>
              </w:rPr>
              <w:drawing>
                <wp:inline distT="0" distB="0" distL="0" distR="0" wp14:anchorId="5B6B66A7" wp14:editId="424DFE78">
                  <wp:extent cx="2872740" cy="2079522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837" cy="208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</w:tcPr>
          <w:p w14:paraId="67AF5DA4" w14:textId="77777777" w:rsidR="00F94510" w:rsidRPr="00F94510" w:rsidRDefault="00F94510" w:rsidP="00F9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10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4DA84421" w14:textId="77777777" w:rsidR="00F94510" w:rsidRPr="00F94510" w:rsidRDefault="00F94510" w:rsidP="00F94510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B4A80E0" w14:textId="77777777" w:rsidR="00F94510" w:rsidRPr="00F94510" w:rsidRDefault="00F94510" w:rsidP="00F94510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− wysłuchają opowiadania Barbary Szelągowskiej O dwóch dębach, co w parku </w:t>
            </w:r>
          </w:p>
          <w:p w14:paraId="043EF7E2" w14:textId="77777777" w:rsidR="00F94510" w:rsidRPr="00F94510" w:rsidRDefault="00F94510" w:rsidP="00F94510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rosły</w:t>
            </w:r>
          </w:p>
          <w:p w14:paraId="7EB838CB" w14:textId="77777777" w:rsidR="00F94510" w:rsidRPr="00F94510" w:rsidRDefault="00F94510" w:rsidP="00F94510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− dowiedzą się, jak poprawnie wymawiać głoski b, p </w:t>
            </w:r>
          </w:p>
          <w:p w14:paraId="7C67BD93" w14:textId="77777777" w:rsidR="00F94510" w:rsidRPr="00F94510" w:rsidRDefault="00F94510" w:rsidP="00F94510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− wysłuchają i nauczą się piosenki Jesienna moda </w:t>
            </w:r>
          </w:p>
          <w:p w14:paraId="32E0BE18" w14:textId="77777777" w:rsidR="00F94510" w:rsidRPr="00F94510" w:rsidRDefault="00F94510" w:rsidP="00F94510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− będą obserwować rośliny i zwierzęta w ich naturalnym otoczeniu </w:t>
            </w:r>
          </w:p>
          <w:p w14:paraId="72E964C6" w14:textId="77777777" w:rsidR="00F94510" w:rsidRPr="00F94510" w:rsidRDefault="00F94510" w:rsidP="00F94510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− posegregują liście w zależności od gatunków drzew, z jakich pochodzą </w:t>
            </w:r>
          </w:p>
          <w:p w14:paraId="7ECBF9C2" w14:textId="77777777" w:rsidR="00F94510" w:rsidRPr="00F94510" w:rsidRDefault="00F94510" w:rsidP="00F94510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− podzielą słowa na sylaby, będą różnicować głoski w nagłosie </w:t>
            </w:r>
          </w:p>
          <w:p w14:paraId="7239952A" w14:textId="77777777" w:rsidR="00F94510" w:rsidRPr="00F94510" w:rsidRDefault="00F94510" w:rsidP="00F94510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− ułożą schematy nazw wybranych obrazków </w:t>
            </w:r>
          </w:p>
          <w:p w14:paraId="261C58AE" w14:textId="77777777" w:rsidR="00F94510" w:rsidRPr="00F94510" w:rsidRDefault="00F94510" w:rsidP="00F94510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− liczą w zakresie swoich możliwości </w:t>
            </w:r>
          </w:p>
          <w:p w14:paraId="2882DEC2" w14:textId="77777777" w:rsidR="00F94510" w:rsidRPr="00F94510" w:rsidRDefault="00F94510" w:rsidP="00F94510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− będą klasyfikować obrazki według podanych cech</w:t>
            </w:r>
          </w:p>
          <w:p w14:paraId="3FA88042" w14:textId="77777777" w:rsidR="00F94510" w:rsidRPr="00F94510" w:rsidRDefault="00F94510" w:rsidP="00F94510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− wykonają pracę plastyczną Grzyby </w:t>
            </w:r>
          </w:p>
          <w:p w14:paraId="3E4D3E44" w14:textId="77777777" w:rsidR="00F94510" w:rsidRPr="00F94510" w:rsidRDefault="00F94510" w:rsidP="00F94510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</w:rPr>
            </w:pPr>
            <w:r w:rsidRPr="00F945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− utrwalą umiejętność nazywania kierunków (lewo, prawo, góra, dół) i kodowania ich za pomocą strzałek</w:t>
            </w:r>
          </w:p>
        </w:tc>
      </w:tr>
    </w:tbl>
    <w:p w14:paraId="10B2DE52" w14:textId="77777777" w:rsidR="00F94510" w:rsidRPr="00F94510" w:rsidRDefault="00F94510" w:rsidP="00F94510">
      <w:pPr>
        <w:rPr>
          <w:rFonts w:eastAsiaTheme="minorEastAsia"/>
        </w:rPr>
      </w:pPr>
    </w:p>
    <w:p w14:paraId="0B206673" w14:textId="77777777" w:rsidR="00F94510" w:rsidRDefault="00F94510"/>
    <w:sectPr w:rsidR="00F9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10"/>
    <w:rsid w:val="003E682B"/>
    <w:rsid w:val="00F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3631"/>
  <w15:chartTrackingRefBased/>
  <w15:docId w15:val="{C269CF70-5D50-4912-AC0F-B13A98DE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45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justynabrachman@gmail.com</dc:creator>
  <cp:keywords/>
  <dc:description/>
  <cp:lastModifiedBy>justynabrachman@gmail.com</cp:lastModifiedBy>
  <cp:revision>1</cp:revision>
  <dcterms:created xsi:type="dcterms:W3CDTF">2022-09-10T06:54:00Z</dcterms:created>
  <dcterms:modified xsi:type="dcterms:W3CDTF">2022-09-10T06:58:00Z</dcterms:modified>
</cp:coreProperties>
</file>